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17D4F2" w14:textId="77777777" w:rsidR="001A0871" w:rsidRDefault="001A0871" w:rsidP="0032731B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9511099" w14:textId="77777777" w:rsidR="00E97AD3" w:rsidRDefault="00E97AD3" w:rsidP="0032731B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5F67867" w14:textId="77777777" w:rsidR="001A0871" w:rsidRDefault="001A0871" w:rsidP="0032731B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B75D172" w14:textId="77777777" w:rsidR="00070BCF" w:rsidRPr="00070BCF" w:rsidRDefault="00070BCF" w:rsidP="00070BCF">
      <w:pPr>
        <w:rPr>
          <w:rFonts w:ascii="Times New Roman" w:eastAsia="Times New Roman" w:hAnsi="Times New Roman" w:cs="Times New Roman"/>
          <w:snapToGrid w:val="0"/>
          <w:lang w:val="fr-FR"/>
        </w:rPr>
      </w:pPr>
    </w:p>
    <w:p w14:paraId="71F0EDEF" w14:textId="77777777" w:rsidR="00070BCF" w:rsidRPr="00070BCF" w:rsidRDefault="00070BCF" w:rsidP="00070BCF">
      <w:pPr>
        <w:jc w:val="both"/>
        <w:rPr>
          <w:rFonts w:eastAsia="Times New Roman" w:cs="Arial"/>
          <w:b/>
          <w:snapToGrid w:val="0"/>
          <w:color w:val="000000"/>
        </w:rPr>
      </w:pPr>
      <w:r w:rsidRPr="00070BCF">
        <w:rPr>
          <w:rFonts w:eastAsia="Times New Roman" w:cs="Arial"/>
          <w:b/>
          <w:snapToGrid w:val="0"/>
          <w:color w:val="000000"/>
        </w:rPr>
        <w:t>Date: XXXXXXXXXX</w:t>
      </w:r>
    </w:p>
    <w:p w14:paraId="42E4DCD7" w14:textId="77777777" w:rsidR="00070BCF" w:rsidRPr="00070BCF" w:rsidRDefault="00070BCF" w:rsidP="00070BCF">
      <w:pPr>
        <w:tabs>
          <w:tab w:val="left" w:pos="1935"/>
        </w:tabs>
        <w:jc w:val="both"/>
        <w:rPr>
          <w:rFonts w:ascii="Times New Roman" w:eastAsia="Times New Roman" w:hAnsi="Times New Roman" w:cs="Times New Roman"/>
          <w:snapToGrid w:val="0"/>
          <w:color w:val="000000"/>
        </w:rPr>
      </w:pPr>
      <w:r w:rsidRPr="00070BCF">
        <w:rPr>
          <w:rFonts w:ascii="Times New Roman" w:eastAsia="Times New Roman" w:hAnsi="Times New Roman" w:cs="Times New Roman"/>
          <w:snapToGrid w:val="0"/>
          <w:color w:val="000000"/>
        </w:rPr>
        <w:tab/>
      </w:r>
    </w:p>
    <w:p w14:paraId="60F8F70D" w14:textId="77777777" w:rsidR="00070BCF" w:rsidRPr="00070BCF" w:rsidRDefault="00070BCF" w:rsidP="00070BCF">
      <w:pPr>
        <w:jc w:val="both"/>
        <w:rPr>
          <w:rFonts w:eastAsia="Times New Roman" w:cs="Arial"/>
          <w:snapToGrid w:val="0"/>
          <w:color w:val="000000"/>
        </w:rPr>
      </w:pPr>
      <w:r w:rsidRPr="00070BCF">
        <w:rPr>
          <w:rFonts w:eastAsia="Times New Roman" w:cs="Arial"/>
          <w:snapToGrid w:val="0"/>
          <w:color w:val="000000"/>
        </w:rPr>
        <w:tab/>
      </w:r>
      <w:r w:rsidRPr="00070BCF">
        <w:rPr>
          <w:rFonts w:eastAsia="Times New Roman" w:cs="Arial"/>
          <w:snapToGrid w:val="0"/>
          <w:color w:val="000000"/>
        </w:rPr>
        <w:tab/>
      </w:r>
      <w:r w:rsidRPr="00070BCF">
        <w:rPr>
          <w:rFonts w:eastAsia="Times New Roman" w:cs="Arial"/>
          <w:snapToGrid w:val="0"/>
          <w:color w:val="000000"/>
        </w:rPr>
        <w:tab/>
      </w:r>
      <w:r w:rsidRPr="00070BCF">
        <w:rPr>
          <w:rFonts w:eastAsia="Times New Roman" w:cs="Arial"/>
          <w:snapToGrid w:val="0"/>
          <w:color w:val="000000"/>
        </w:rPr>
        <w:tab/>
      </w:r>
      <w:r w:rsidRPr="00070BCF">
        <w:rPr>
          <w:rFonts w:eastAsia="Times New Roman" w:cs="Arial"/>
          <w:snapToGrid w:val="0"/>
          <w:color w:val="000000"/>
        </w:rPr>
        <w:tab/>
      </w:r>
      <w:r w:rsidRPr="00070BCF">
        <w:rPr>
          <w:rFonts w:eastAsia="Times New Roman" w:cs="Arial"/>
          <w:snapToGrid w:val="0"/>
          <w:color w:val="000000"/>
        </w:rPr>
        <w:tab/>
      </w:r>
    </w:p>
    <w:p w14:paraId="4A2A8A7C" w14:textId="77777777" w:rsidR="00070BCF" w:rsidRPr="00070BCF" w:rsidRDefault="00070BCF" w:rsidP="00070BCF">
      <w:pPr>
        <w:jc w:val="both"/>
        <w:rPr>
          <w:rFonts w:eastAsia="Times New Roman" w:cs="Arial"/>
          <w:snapToGrid w:val="0"/>
          <w:color w:val="000000"/>
        </w:rPr>
      </w:pPr>
    </w:p>
    <w:p w14:paraId="5D0F8BF0" w14:textId="77777777" w:rsidR="00070BCF" w:rsidRPr="00070BCF" w:rsidRDefault="00070BCF" w:rsidP="00070BCF">
      <w:pPr>
        <w:shd w:val="clear" w:color="auto" w:fill="D9D9D9"/>
        <w:jc w:val="center"/>
        <w:rPr>
          <w:rFonts w:eastAsia="Times New Roman" w:cs="Arial"/>
          <w:b/>
          <w:snapToGrid w:val="0"/>
          <w:color w:val="000000"/>
          <w:u w:val="single"/>
        </w:rPr>
      </w:pPr>
      <w:r w:rsidRPr="00070BCF">
        <w:rPr>
          <w:rFonts w:eastAsia="Times New Roman" w:cs="Arial"/>
          <w:b/>
          <w:snapToGrid w:val="0"/>
          <w:color w:val="000000"/>
          <w:u w:val="single"/>
        </w:rPr>
        <w:t>Request to carry over vacation days</w:t>
      </w:r>
    </w:p>
    <w:p w14:paraId="38786EAC" w14:textId="77777777" w:rsidR="00070BCF" w:rsidRPr="00070BCF" w:rsidRDefault="00070BCF" w:rsidP="00070BCF">
      <w:pPr>
        <w:jc w:val="both"/>
        <w:rPr>
          <w:rFonts w:eastAsia="Times New Roman" w:cs="Arial"/>
          <w:snapToGrid w:val="0"/>
          <w:color w:val="000000"/>
        </w:rPr>
      </w:pPr>
    </w:p>
    <w:p w14:paraId="7F3A9951" w14:textId="77777777" w:rsidR="00070BCF" w:rsidRPr="00070BCF" w:rsidRDefault="00070BCF" w:rsidP="00070BCF">
      <w:pPr>
        <w:jc w:val="both"/>
        <w:rPr>
          <w:rFonts w:eastAsia="Times New Roman" w:cs="Arial"/>
          <w:snapToGrid w:val="0"/>
          <w:color w:val="000000"/>
        </w:rPr>
      </w:pPr>
      <w:r w:rsidRPr="00070BCF">
        <w:rPr>
          <w:rFonts w:eastAsia="Times New Roman" w:cs="Arial"/>
          <w:snapToGrid w:val="0"/>
          <w:color w:val="000000"/>
        </w:rPr>
        <w:t xml:space="preserve">Chevron Overseas Congo Limited hereby approves that </w:t>
      </w:r>
    </w:p>
    <w:p w14:paraId="0618BAA8" w14:textId="77777777" w:rsidR="00070BCF" w:rsidRPr="00070BCF" w:rsidRDefault="00070BCF" w:rsidP="00070BCF">
      <w:pPr>
        <w:jc w:val="both"/>
        <w:rPr>
          <w:rFonts w:eastAsia="Times New Roman" w:cs="Arial"/>
          <w:snapToGrid w:val="0"/>
          <w:color w:val="000000"/>
        </w:rPr>
      </w:pPr>
    </w:p>
    <w:p w14:paraId="7DBD66D1" w14:textId="77777777" w:rsidR="00070BCF" w:rsidRPr="00070BCF" w:rsidRDefault="00070BCF" w:rsidP="00070BCF">
      <w:pPr>
        <w:jc w:val="both"/>
        <w:rPr>
          <w:rFonts w:eastAsia="Times New Roman" w:cs="Arial"/>
          <w:snapToGrid w:val="0"/>
          <w:color w:val="000000"/>
        </w:rPr>
      </w:pPr>
      <w:r w:rsidRPr="00070BCF">
        <w:rPr>
          <w:rFonts w:eastAsia="Times New Roman" w:cs="Arial"/>
          <w:snapToGrid w:val="0"/>
          <w:color w:val="000000"/>
        </w:rPr>
        <w:t>(</w:t>
      </w:r>
      <w:r w:rsidRPr="00070BCF">
        <w:rPr>
          <w:rFonts w:eastAsia="Times New Roman" w:cs="Arial"/>
          <w:i/>
          <w:snapToGrid w:val="0"/>
          <w:color w:val="000000"/>
        </w:rPr>
        <w:t>Employee’s Name</w:t>
      </w:r>
      <w:r w:rsidRPr="00070BCF">
        <w:rPr>
          <w:rFonts w:eastAsia="Times New Roman" w:cs="Arial"/>
          <w:snapToGrid w:val="0"/>
          <w:color w:val="000000"/>
        </w:rPr>
        <w:t xml:space="preserve">): </w:t>
      </w:r>
      <w:r w:rsidRPr="00070BCF">
        <w:rPr>
          <w:rFonts w:eastAsia="Times New Roman" w:cs="Arial"/>
          <w:b/>
          <w:snapToGrid w:val="0"/>
          <w:color w:val="000000"/>
        </w:rPr>
        <w:t>XXXXXXXXXXXXXXXXXXX</w:t>
      </w:r>
      <w:r w:rsidRPr="00070BCF">
        <w:rPr>
          <w:rFonts w:eastAsia="Times New Roman" w:cs="Arial"/>
          <w:snapToGrid w:val="0"/>
          <w:color w:val="000000"/>
        </w:rPr>
        <w:t xml:space="preserve"> Carry over</w:t>
      </w:r>
    </w:p>
    <w:p w14:paraId="661E4B12" w14:textId="77777777" w:rsidR="00070BCF" w:rsidRPr="00070BCF" w:rsidRDefault="00070BCF" w:rsidP="00070BCF">
      <w:pPr>
        <w:jc w:val="both"/>
        <w:rPr>
          <w:rFonts w:eastAsia="Times New Roman" w:cs="Arial"/>
          <w:snapToGrid w:val="0"/>
          <w:color w:val="000000"/>
        </w:rPr>
      </w:pPr>
    </w:p>
    <w:p w14:paraId="3332E827" w14:textId="77777777" w:rsidR="00070BCF" w:rsidRPr="00070BCF" w:rsidRDefault="00070BCF" w:rsidP="00070BCF">
      <w:pPr>
        <w:jc w:val="both"/>
        <w:rPr>
          <w:rFonts w:eastAsia="Times New Roman" w:cs="Arial"/>
          <w:snapToGrid w:val="0"/>
          <w:color w:val="000000"/>
        </w:rPr>
      </w:pPr>
    </w:p>
    <w:p w14:paraId="4300E840" w14:textId="77777777" w:rsidR="00070BCF" w:rsidRPr="00070BCF" w:rsidRDefault="00070BCF" w:rsidP="00070BCF">
      <w:pPr>
        <w:jc w:val="center"/>
        <w:rPr>
          <w:rFonts w:eastAsia="Times New Roman" w:cs="Arial"/>
          <w:b/>
          <w:snapToGrid w:val="0"/>
          <w:color w:val="000000"/>
        </w:rPr>
      </w:pPr>
      <w:r w:rsidRPr="00070BCF">
        <w:rPr>
          <w:rFonts w:eastAsia="Times New Roman" w:cs="Arial"/>
          <w:b/>
          <w:snapToGrid w:val="0"/>
          <w:color w:val="000000"/>
        </w:rPr>
        <w:t>(X) Vacation days</w:t>
      </w:r>
    </w:p>
    <w:p w14:paraId="14DAAF0D" w14:textId="77777777" w:rsidR="00070BCF" w:rsidRPr="00070BCF" w:rsidRDefault="00070BCF" w:rsidP="00070BCF">
      <w:pPr>
        <w:jc w:val="both"/>
        <w:rPr>
          <w:rFonts w:eastAsia="Times New Roman" w:cs="Arial"/>
          <w:snapToGrid w:val="0"/>
          <w:color w:val="000000"/>
        </w:rPr>
      </w:pPr>
    </w:p>
    <w:p w14:paraId="247A4A5C" w14:textId="47A0F7A9" w:rsidR="00070BCF" w:rsidRPr="00070BCF" w:rsidRDefault="00070BCF" w:rsidP="00070BCF">
      <w:pPr>
        <w:jc w:val="both"/>
        <w:rPr>
          <w:rFonts w:eastAsia="Times New Roman" w:cs="Arial"/>
          <w:snapToGrid w:val="0"/>
          <w:color w:val="000000"/>
        </w:rPr>
      </w:pPr>
      <w:r w:rsidRPr="00070BCF">
        <w:rPr>
          <w:rFonts w:eastAsia="Times New Roman" w:cs="Arial"/>
          <w:snapToGrid w:val="0"/>
          <w:color w:val="000000"/>
        </w:rPr>
        <w:t>From the vacation year (20</w:t>
      </w:r>
      <w:r w:rsidR="0092027D">
        <w:rPr>
          <w:rFonts w:eastAsia="Times New Roman" w:cs="Arial"/>
          <w:snapToGrid w:val="0"/>
          <w:color w:val="000000"/>
        </w:rPr>
        <w:t>20</w:t>
      </w:r>
      <w:r w:rsidRPr="00070BCF">
        <w:rPr>
          <w:rFonts w:eastAsia="Times New Roman" w:cs="Arial"/>
          <w:snapToGrid w:val="0"/>
          <w:color w:val="000000"/>
        </w:rPr>
        <w:t>) Period starting (January 1</w:t>
      </w:r>
      <w:r w:rsidRPr="00070BCF">
        <w:rPr>
          <w:rFonts w:eastAsia="Times New Roman" w:cs="Arial"/>
          <w:snapToGrid w:val="0"/>
          <w:color w:val="000000"/>
          <w:vertAlign w:val="superscript"/>
        </w:rPr>
        <w:t>st</w:t>
      </w:r>
      <w:r w:rsidRPr="00070BCF">
        <w:rPr>
          <w:rFonts w:eastAsia="Times New Roman" w:cs="Arial"/>
          <w:snapToGrid w:val="0"/>
          <w:color w:val="000000"/>
        </w:rPr>
        <w:t xml:space="preserve"> - December 31</w:t>
      </w:r>
      <w:r w:rsidRPr="00070BCF">
        <w:rPr>
          <w:rFonts w:eastAsia="Times New Roman" w:cs="Arial"/>
          <w:snapToGrid w:val="0"/>
          <w:color w:val="000000"/>
          <w:vertAlign w:val="superscript"/>
        </w:rPr>
        <w:t>st</w:t>
      </w:r>
      <w:r w:rsidRPr="00070BCF">
        <w:rPr>
          <w:rFonts w:eastAsia="Times New Roman" w:cs="Arial"/>
          <w:snapToGrid w:val="0"/>
          <w:color w:val="000000"/>
        </w:rPr>
        <w:t>, 20</w:t>
      </w:r>
      <w:r w:rsidR="0092027D">
        <w:rPr>
          <w:rFonts w:eastAsia="Times New Roman" w:cs="Arial"/>
          <w:snapToGrid w:val="0"/>
          <w:color w:val="000000"/>
        </w:rPr>
        <w:t>20</w:t>
      </w:r>
      <w:r w:rsidRPr="00070BCF">
        <w:rPr>
          <w:rFonts w:eastAsia="Times New Roman" w:cs="Arial"/>
          <w:snapToGrid w:val="0"/>
          <w:color w:val="000000"/>
        </w:rPr>
        <w:t>) to the vacation year beginning on January 1</w:t>
      </w:r>
      <w:r w:rsidRPr="00070BCF">
        <w:rPr>
          <w:rFonts w:eastAsia="Times New Roman" w:cs="Arial"/>
          <w:snapToGrid w:val="0"/>
          <w:color w:val="000000"/>
          <w:vertAlign w:val="superscript"/>
        </w:rPr>
        <w:t>st</w:t>
      </w:r>
      <w:r w:rsidRPr="00070BCF">
        <w:rPr>
          <w:rFonts w:eastAsia="Times New Roman" w:cs="Arial"/>
          <w:snapToGrid w:val="0"/>
          <w:color w:val="000000"/>
        </w:rPr>
        <w:t>, 20</w:t>
      </w:r>
      <w:r w:rsidR="0092027D">
        <w:rPr>
          <w:rFonts w:eastAsia="Times New Roman" w:cs="Arial"/>
          <w:snapToGrid w:val="0"/>
          <w:color w:val="000000"/>
        </w:rPr>
        <w:t>21</w:t>
      </w:r>
      <w:r w:rsidRPr="00070BCF">
        <w:rPr>
          <w:rFonts w:eastAsia="Times New Roman" w:cs="Arial"/>
          <w:snapToGrid w:val="0"/>
          <w:color w:val="000000"/>
        </w:rPr>
        <w:t xml:space="preserve"> and ending </w:t>
      </w:r>
      <w:r w:rsidR="00A94D0F">
        <w:rPr>
          <w:rFonts w:eastAsia="Times New Roman" w:cs="Arial"/>
          <w:snapToGrid w:val="0"/>
          <w:color w:val="000000"/>
        </w:rPr>
        <w:t>March</w:t>
      </w:r>
      <w:r w:rsidRPr="00070BCF">
        <w:rPr>
          <w:rFonts w:eastAsia="Times New Roman" w:cs="Arial"/>
          <w:snapToGrid w:val="0"/>
          <w:color w:val="000000"/>
        </w:rPr>
        <w:t xml:space="preserve"> 31</w:t>
      </w:r>
      <w:r w:rsidRPr="00070BCF">
        <w:rPr>
          <w:rFonts w:eastAsia="Times New Roman" w:cs="Arial"/>
          <w:snapToGrid w:val="0"/>
          <w:color w:val="000000"/>
          <w:vertAlign w:val="superscript"/>
        </w:rPr>
        <w:t>st</w:t>
      </w:r>
      <w:r w:rsidRPr="00070BCF">
        <w:rPr>
          <w:rFonts w:eastAsia="Times New Roman" w:cs="Arial"/>
          <w:snapToGrid w:val="0"/>
          <w:color w:val="000000"/>
        </w:rPr>
        <w:t>, 20</w:t>
      </w:r>
      <w:r w:rsidR="0092027D">
        <w:rPr>
          <w:rFonts w:eastAsia="Times New Roman" w:cs="Arial"/>
          <w:snapToGrid w:val="0"/>
          <w:color w:val="000000"/>
        </w:rPr>
        <w:t>21</w:t>
      </w:r>
      <w:r w:rsidRPr="00070BCF">
        <w:rPr>
          <w:rFonts w:eastAsia="Times New Roman" w:cs="Arial"/>
          <w:snapToGrid w:val="0"/>
          <w:color w:val="000000"/>
        </w:rPr>
        <w:t xml:space="preserve">. The total number of carried over vacation is: </w:t>
      </w:r>
      <w:r w:rsidRPr="00070BCF">
        <w:rPr>
          <w:rFonts w:eastAsia="Times New Roman" w:cs="Arial"/>
          <w:b/>
          <w:snapToGrid w:val="0"/>
          <w:color w:val="000000"/>
        </w:rPr>
        <w:t>X days</w:t>
      </w:r>
    </w:p>
    <w:p w14:paraId="02836D96" w14:textId="77777777" w:rsidR="00070BCF" w:rsidRPr="00070BCF" w:rsidRDefault="00070BCF" w:rsidP="00070BCF">
      <w:pPr>
        <w:jc w:val="both"/>
        <w:rPr>
          <w:rFonts w:eastAsia="Times New Roman" w:cs="Arial"/>
          <w:snapToGrid w:val="0"/>
          <w:color w:val="000000"/>
        </w:rPr>
      </w:pPr>
    </w:p>
    <w:p w14:paraId="070FD5E2" w14:textId="77777777" w:rsidR="00070BCF" w:rsidRPr="00070BCF" w:rsidRDefault="00070BCF" w:rsidP="00070BCF">
      <w:pPr>
        <w:jc w:val="both"/>
        <w:rPr>
          <w:rFonts w:eastAsia="Times New Roman" w:cs="Arial"/>
          <w:snapToGrid w:val="0"/>
          <w:color w:val="000000"/>
        </w:rPr>
      </w:pPr>
      <w:r w:rsidRPr="00070BCF">
        <w:rPr>
          <w:rFonts w:eastAsia="Times New Roman" w:cs="Arial"/>
          <w:snapToGrid w:val="0"/>
          <w:color w:val="000000"/>
        </w:rPr>
        <w:t>The number of vacation days carried over is hereby approved by the employer and the employee.</w:t>
      </w:r>
    </w:p>
    <w:p w14:paraId="058CF009" w14:textId="77777777" w:rsidR="00070BCF" w:rsidRPr="00070BCF" w:rsidRDefault="00070BCF" w:rsidP="00070BCF">
      <w:pPr>
        <w:jc w:val="both"/>
        <w:rPr>
          <w:rFonts w:eastAsia="Times New Roman" w:cs="Arial"/>
          <w:snapToGrid w:val="0"/>
          <w:color w:val="000000"/>
        </w:rPr>
      </w:pPr>
    </w:p>
    <w:p w14:paraId="0AE144D5" w14:textId="77777777" w:rsidR="00070BCF" w:rsidRPr="00070BCF" w:rsidRDefault="00070BCF" w:rsidP="00070BCF">
      <w:pPr>
        <w:jc w:val="both"/>
        <w:rPr>
          <w:rFonts w:eastAsia="Times New Roman" w:cs="Arial"/>
          <w:snapToGrid w:val="0"/>
          <w:color w:val="000000"/>
        </w:rPr>
      </w:pPr>
    </w:p>
    <w:p w14:paraId="7F1A531B" w14:textId="77777777" w:rsidR="00070BCF" w:rsidRPr="00070BCF" w:rsidRDefault="00070BCF" w:rsidP="00070BCF">
      <w:pPr>
        <w:jc w:val="both"/>
        <w:rPr>
          <w:rFonts w:ascii="Arial Narrow" w:eastAsia="Times New Roman" w:hAnsi="Arial Narrow" w:cs="Arial"/>
          <w:snapToGrid w:val="0"/>
          <w:color w:val="000000"/>
          <w:sz w:val="28"/>
          <w:szCs w:val="28"/>
        </w:rPr>
      </w:pPr>
    </w:p>
    <w:p w14:paraId="2FF320CC" w14:textId="77777777" w:rsidR="00070BCF" w:rsidRPr="00070BCF" w:rsidRDefault="00070BCF" w:rsidP="00070BCF">
      <w:pPr>
        <w:jc w:val="both"/>
        <w:rPr>
          <w:rFonts w:ascii="Arial Narrow" w:eastAsia="Times New Roman" w:hAnsi="Arial Narrow" w:cs="Arial"/>
          <w:snapToGrid w:val="0"/>
          <w:color w:val="000000"/>
          <w:sz w:val="28"/>
          <w:szCs w:val="28"/>
        </w:rPr>
      </w:pPr>
    </w:p>
    <w:p w14:paraId="1D3DEF54" w14:textId="77777777" w:rsidR="00070BCF" w:rsidRPr="00070BCF" w:rsidRDefault="00070BCF" w:rsidP="00070BCF">
      <w:pPr>
        <w:jc w:val="both"/>
        <w:rPr>
          <w:rFonts w:ascii="Arial Narrow" w:eastAsia="Times New Roman" w:hAnsi="Arial Narrow" w:cs="Arial"/>
          <w:snapToGrid w:val="0"/>
          <w:color w:val="000000"/>
          <w:sz w:val="28"/>
          <w:szCs w:val="28"/>
        </w:rPr>
      </w:pPr>
      <w:r w:rsidRPr="00070BCF">
        <w:rPr>
          <w:rFonts w:ascii="Arial Narrow" w:eastAsia="Times New Roman" w:hAnsi="Arial Narrow" w:cs="Arial"/>
          <w:snapToGrid w:val="0"/>
          <w:color w:val="000000"/>
          <w:sz w:val="28"/>
          <w:szCs w:val="28"/>
        </w:rPr>
        <w:t>_______________________</w:t>
      </w:r>
      <w:r w:rsidRPr="00070BCF">
        <w:rPr>
          <w:rFonts w:ascii="Arial Narrow" w:eastAsia="Times New Roman" w:hAnsi="Arial Narrow" w:cs="Arial"/>
          <w:snapToGrid w:val="0"/>
          <w:color w:val="000000"/>
          <w:sz w:val="28"/>
          <w:szCs w:val="28"/>
        </w:rPr>
        <w:tab/>
      </w:r>
      <w:r w:rsidRPr="00070BCF">
        <w:rPr>
          <w:rFonts w:ascii="Arial Narrow" w:eastAsia="Times New Roman" w:hAnsi="Arial Narrow" w:cs="Arial"/>
          <w:snapToGrid w:val="0"/>
          <w:color w:val="000000"/>
          <w:sz w:val="28"/>
          <w:szCs w:val="28"/>
        </w:rPr>
        <w:tab/>
      </w:r>
      <w:r w:rsidRPr="00070BCF">
        <w:rPr>
          <w:rFonts w:ascii="Arial Narrow" w:eastAsia="Times New Roman" w:hAnsi="Arial Narrow" w:cs="Arial"/>
          <w:snapToGrid w:val="0"/>
          <w:color w:val="000000"/>
          <w:sz w:val="28"/>
          <w:szCs w:val="28"/>
        </w:rPr>
        <w:tab/>
        <w:t xml:space="preserve">          ____________________</w:t>
      </w:r>
    </w:p>
    <w:p w14:paraId="6C132C59" w14:textId="249D8D05" w:rsidR="00070BCF" w:rsidRPr="00070BCF" w:rsidRDefault="00070BCF" w:rsidP="00070BCF">
      <w:pPr>
        <w:jc w:val="both"/>
        <w:rPr>
          <w:rFonts w:ascii="Arial Narrow" w:eastAsia="Times New Roman" w:hAnsi="Arial Narrow" w:cs="Arial"/>
          <w:i/>
          <w:snapToGrid w:val="0"/>
          <w:color w:val="000000"/>
          <w:sz w:val="28"/>
          <w:szCs w:val="28"/>
        </w:rPr>
      </w:pPr>
      <w:r w:rsidRPr="00070BCF">
        <w:rPr>
          <w:rFonts w:ascii="Arial Narrow" w:eastAsia="Times New Roman" w:hAnsi="Arial Narrow" w:cs="Arial"/>
          <w:i/>
          <w:snapToGrid w:val="0"/>
          <w:color w:val="000000"/>
          <w:sz w:val="28"/>
          <w:szCs w:val="28"/>
        </w:rPr>
        <w:t>Employee’ Supervisor</w:t>
      </w:r>
      <w:r w:rsidR="00E87A48">
        <w:rPr>
          <w:rFonts w:ascii="Arial Narrow" w:eastAsia="Times New Roman" w:hAnsi="Arial Narrow" w:cs="Arial"/>
          <w:i/>
          <w:snapToGrid w:val="0"/>
          <w:color w:val="000000"/>
          <w:sz w:val="28"/>
          <w:szCs w:val="28"/>
        </w:rPr>
        <w:t>/Manager</w:t>
      </w:r>
      <w:r w:rsidRPr="00070BCF">
        <w:rPr>
          <w:rFonts w:ascii="Arial Narrow" w:eastAsia="Times New Roman" w:hAnsi="Arial Narrow" w:cs="Arial"/>
          <w:i/>
          <w:snapToGrid w:val="0"/>
          <w:color w:val="000000"/>
          <w:sz w:val="28"/>
          <w:szCs w:val="28"/>
        </w:rPr>
        <w:t xml:space="preserve"> Name</w:t>
      </w:r>
      <w:r w:rsidRPr="00070BCF">
        <w:rPr>
          <w:rFonts w:ascii="Arial Narrow" w:eastAsia="Times New Roman" w:hAnsi="Arial Narrow" w:cs="Arial"/>
          <w:i/>
          <w:snapToGrid w:val="0"/>
          <w:color w:val="000000"/>
          <w:sz w:val="28"/>
          <w:szCs w:val="28"/>
        </w:rPr>
        <w:tab/>
      </w:r>
      <w:r w:rsidRPr="00070BCF">
        <w:rPr>
          <w:rFonts w:ascii="Arial Narrow" w:eastAsia="Times New Roman" w:hAnsi="Arial Narrow" w:cs="Arial"/>
          <w:i/>
          <w:snapToGrid w:val="0"/>
          <w:color w:val="000000"/>
          <w:sz w:val="28"/>
          <w:szCs w:val="28"/>
        </w:rPr>
        <w:tab/>
      </w:r>
      <w:r w:rsidRPr="00070BCF">
        <w:rPr>
          <w:rFonts w:ascii="Arial Narrow" w:eastAsia="Times New Roman" w:hAnsi="Arial Narrow" w:cs="Arial"/>
          <w:i/>
          <w:snapToGrid w:val="0"/>
          <w:color w:val="000000"/>
          <w:sz w:val="28"/>
          <w:szCs w:val="28"/>
        </w:rPr>
        <w:tab/>
      </w:r>
      <w:r w:rsidRPr="00070BCF">
        <w:rPr>
          <w:rFonts w:ascii="Arial Narrow" w:eastAsia="Times New Roman" w:hAnsi="Arial Narrow" w:cs="Arial"/>
          <w:i/>
          <w:snapToGrid w:val="0"/>
          <w:color w:val="000000"/>
          <w:sz w:val="28"/>
          <w:szCs w:val="28"/>
        </w:rPr>
        <w:tab/>
        <w:t>(Employee’s name)</w:t>
      </w:r>
    </w:p>
    <w:p w14:paraId="3699536F" w14:textId="77777777" w:rsidR="00070BCF" w:rsidRPr="00070BCF" w:rsidRDefault="00070BCF" w:rsidP="00070BCF">
      <w:pPr>
        <w:jc w:val="both"/>
        <w:rPr>
          <w:rFonts w:ascii="Arial Narrow" w:eastAsia="Times New Roman" w:hAnsi="Arial Narrow" w:cs="Arial"/>
          <w:snapToGrid w:val="0"/>
          <w:color w:val="000000"/>
          <w:sz w:val="28"/>
          <w:szCs w:val="28"/>
        </w:rPr>
      </w:pPr>
      <w:r w:rsidRPr="00070BCF">
        <w:rPr>
          <w:rFonts w:ascii="Arial Narrow" w:eastAsia="Times New Roman" w:hAnsi="Arial Narrow" w:cs="Arial"/>
          <w:snapToGrid w:val="0"/>
          <w:color w:val="000000"/>
          <w:sz w:val="28"/>
          <w:szCs w:val="28"/>
        </w:rPr>
        <w:tab/>
      </w:r>
      <w:r w:rsidRPr="00070BCF">
        <w:rPr>
          <w:rFonts w:ascii="Arial Narrow" w:eastAsia="Times New Roman" w:hAnsi="Arial Narrow" w:cs="Arial"/>
          <w:snapToGrid w:val="0"/>
          <w:color w:val="000000"/>
          <w:sz w:val="28"/>
          <w:szCs w:val="28"/>
        </w:rPr>
        <w:tab/>
      </w:r>
      <w:r w:rsidRPr="00070BCF">
        <w:rPr>
          <w:rFonts w:ascii="Arial Narrow" w:eastAsia="Times New Roman" w:hAnsi="Arial Narrow" w:cs="Arial"/>
          <w:snapToGrid w:val="0"/>
          <w:color w:val="000000"/>
          <w:sz w:val="28"/>
          <w:szCs w:val="28"/>
        </w:rPr>
        <w:tab/>
      </w:r>
      <w:r w:rsidRPr="00070BCF">
        <w:rPr>
          <w:rFonts w:ascii="Arial Narrow" w:eastAsia="Times New Roman" w:hAnsi="Arial Narrow" w:cs="Arial"/>
          <w:snapToGrid w:val="0"/>
          <w:color w:val="000000"/>
          <w:sz w:val="28"/>
          <w:szCs w:val="28"/>
        </w:rPr>
        <w:tab/>
      </w:r>
    </w:p>
    <w:p w14:paraId="3322A1F7" w14:textId="77777777" w:rsidR="00070BCF" w:rsidRPr="00070BCF" w:rsidRDefault="00070BCF" w:rsidP="00070BCF">
      <w:pPr>
        <w:jc w:val="both"/>
        <w:rPr>
          <w:rFonts w:ascii="Arial Narrow" w:eastAsia="Times New Roman" w:hAnsi="Arial Narrow" w:cs="Arial"/>
          <w:snapToGrid w:val="0"/>
          <w:color w:val="000000"/>
          <w:sz w:val="28"/>
          <w:szCs w:val="28"/>
        </w:rPr>
      </w:pPr>
    </w:p>
    <w:p w14:paraId="52AC5600" w14:textId="77777777" w:rsidR="00070BCF" w:rsidRPr="00070BCF" w:rsidRDefault="00070BCF" w:rsidP="00070BCF">
      <w:pPr>
        <w:jc w:val="both"/>
        <w:rPr>
          <w:rFonts w:ascii="Arial Narrow" w:eastAsia="Times New Roman" w:hAnsi="Arial Narrow" w:cs="Arial"/>
          <w:snapToGrid w:val="0"/>
          <w:sz w:val="28"/>
          <w:szCs w:val="28"/>
        </w:rPr>
      </w:pPr>
    </w:p>
    <w:p w14:paraId="386C0C9A" w14:textId="77777777" w:rsidR="00070BCF" w:rsidRPr="00070BCF" w:rsidRDefault="00070BCF" w:rsidP="00070BCF">
      <w:pPr>
        <w:autoSpaceDE w:val="0"/>
        <w:autoSpaceDN w:val="0"/>
        <w:adjustRightInd w:val="0"/>
        <w:jc w:val="both"/>
        <w:rPr>
          <w:rFonts w:ascii="Arial Narrow" w:eastAsia="Times New Roman" w:hAnsi="Arial Narrow" w:cs="Arial"/>
          <w:b/>
          <w:snapToGrid w:val="0"/>
          <w:sz w:val="28"/>
          <w:szCs w:val="28"/>
        </w:rPr>
      </w:pPr>
    </w:p>
    <w:p w14:paraId="242C382E" w14:textId="77777777" w:rsidR="00070BCF" w:rsidRPr="00070BCF" w:rsidRDefault="00070BCF" w:rsidP="00070BCF">
      <w:pPr>
        <w:jc w:val="center"/>
        <w:rPr>
          <w:rFonts w:ascii="Arial Narrow" w:eastAsia="Times New Roman" w:hAnsi="Arial Narrow" w:cs="Arial"/>
          <w:snapToGrid w:val="0"/>
          <w:color w:val="000000"/>
          <w:sz w:val="28"/>
          <w:szCs w:val="28"/>
        </w:rPr>
      </w:pPr>
    </w:p>
    <w:p w14:paraId="4F73F415" w14:textId="77777777" w:rsidR="00070BCF" w:rsidRPr="00070BCF" w:rsidRDefault="00070BCF" w:rsidP="00070BCF">
      <w:pPr>
        <w:jc w:val="center"/>
        <w:rPr>
          <w:rFonts w:ascii="Arial Narrow" w:eastAsia="Times New Roman" w:hAnsi="Arial Narrow" w:cs="Arial"/>
          <w:snapToGrid w:val="0"/>
          <w:color w:val="000000"/>
          <w:sz w:val="28"/>
          <w:szCs w:val="28"/>
        </w:rPr>
      </w:pPr>
    </w:p>
    <w:p w14:paraId="2E67AC63" w14:textId="77777777" w:rsidR="00070BCF" w:rsidRPr="00070BCF" w:rsidRDefault="00070BCF" w:rsidP="00070BCF">
      <w:pPr>
        <w:ind w:left="3600"/>
        <w:rPr>
          <w:rFonts w:ascii="Arial Narrow" w:eastAsia="Times New Roman" w:hAnsi="Arial Narrow" w:cs="Arial"/>
          <w:snapToGrid w:val="0"/>
          <w:color w:val="000000"/>
          <w:sz w:val="28"/>
          <w:szCs w:val="28"/>
        </w:rPr>
      </w:pPr>
      <w:r w:rsidRPr="00070BCF">
        <w:rPr>
          <w:rFonts w:ascii="Arial Narrow" w:eastAsia="Times New Roman" w:hAnsi="Arial Narrow" w:cs="Arial"/>
          <w:snapToGrid w:val="0"/>
          <w:color w:val="000000"/>
          <w:sz w:val="28"/>
          <w:szCs w:val="28"/>
        </w:rPr>
        <w:t>____________________</w:t>
      </w:r>
    </w:p>
    <w:p w14:paraId="5A4D14E0" w14:textId="77777777" w:rsidR="00070BCF" w:rsidRPr="00070BCF" w:rsidRDefault="00A92DA0" w:rsidP="00070BCF">
      <w:pPr>
        <w:ind w:left="2880" w:firstLine="720"/>
        <w:rPr>
          <w:rFonts w:ascii="Arial Narrow" w:eastAsia="Times New Roman" w:hAnsi="Arial Narrow" w:cs="Times New Roman"/>
          <w:snapToGrid w:val="0"/>
          <w:sz w:val="28"/>
          <w:szCs w:val="28"/>
        </w:rPr>
      </w:pPr>
      <w:r>
        <w:rPr>
          <w:rFonts w:ascii="Arial Narrow" w:eastAsia="Times New Roman" w:hAnsi="Arial Narrow" w:cs="Times New Roman"/>
          <w:snapToGrid w:val="0"/>
          <w:sz w:val="28"/>
          <w:szCs w:val="28"/>
        </w:rPr>
        <w:t xml:space="preserve">        </w:t>
      </w:r>
      <w:r w:rsidR="00070BCF" w:rsidRPr="00070BCF">
        <w:rPr>
          <w:rFonts w:ascii="Arial Narrow" w:eastAsia="Times New Roman" w:hAnsi="Arial Narrow" w:cs="Times New Roman"/>
          <w:snapToGrid w:val="0"/>
          <w:sz w:val="28"/>
          <w:szCs w:val="28"/>
        </w:rPr>
        <w:t xml:space="preserve">HR </w:t>
      </w:r>
      <w:r>
        <w:rPr>
          <w:rFonts w:ascii="Arial Narrow" w:eastAsia="Times New Roman" w:hAnsi="Arial Narrow" w:cs="Times New Roman"/>
          <w:snapToGrid w:val="0"/>
          <w:sz w:val="28"/>
          <w:szCs w:val="28"/>
        </w:rPr>
        <w:t>Manager</w:t>
      </w:r>
    </w:p>
    <w:p w14:paraId="5A26B715" w14:textId="77777777" w:rsidR="00070BCF" w:rsidRPr="00070BCF" w:rsidRDefault="00070BCF" w:rsidP="00070BCF">
      <w:pPr>
        <w:ind w:left="2880" w:firstLine="720"/>
        <w:rPr>
          <w:rFonts w:ascii="Arial Narrow" w:eastAsia="Times New Roman" w:hAnsi="Arial Narrow" w:cs="Times New Roman"/>
          <w:snapToGrid w:val="0"/>
          <w:sz w:val="28"/>
          <w:szCs w:val="28"/>
        </w:rPr>
      </w:pPr>
    </w:p>
    <w:p w14:paraId="1A4A7513" w14:textId="77777777" w:rsidR="0032731B" w:rsidRPr="00877519" w:rsidRDefault="0032731B" w:rsidP="00070BCF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18"/>
          <w:szCs w:val="22"/>
          <w:lang w:val="fr-FR"/>
        </w:rPr>
      </w:pPr>
    </w:p>
    <w:sectPr w:rsidR="0032731B" w:rsidRPr="00877519" w:rsidSect="009611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890" w:left="1080" w:header="144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0CA4D6" w14:textId="77777777" w:rsidR="00C530F0" w:rsidRDefault="00C530F0" w:rsidP="001C0FEA">
      <w:r>
        <w:separator/>
      </w:r>
    </w:p>
  </w:endnote>
  <w:endnote w:type="continuationSeparator" w:id="0">
    <w:p w14:paraId="55745E87" w14:textId="77777777" w:rsidR="00C530F0" w:rsidRDefault="00C530F0" w:rsidP="001C0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4E9CD8" w14:textId="77777777" w:rsidR="00A92DA0" w:rsidRDefault="00A92D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3616CF" w14:textId="77777777" w:rsidR="0032731B" w:rsidRPr="00114CD5" w:rsidRDefault="0032731B" w:rsidP="0032731B">
    <w:pPr>
      <w:pStyle w:val="CHXPersonal"/>
      <w:jc w:val="center"/>
      <w:rPr>
        <w:rFonts w:ascii="Arial" w:hAnsi="Arial" w:cs="Arial"/>
        <w:b/>
        <w:sz w:val="14"/>
        <w:szCs w:val="14"/>
        <w:lang w:val="pt-PT"/>
      </w:rPr>
    </w:pPr>
    <w:bookmarkStart w:id="0" w:name="bmkCompanyBlock"/>
    <w:r>
      <w:rPr>
        <w:rFonts w:ascii="Arial" w:hAnsi="Arial" w:cs="Arial"/>
        <w:b/>
        <w:sz w:val="14"/>
        <w:szCs w:val="14"/>
        <w:lang w:val="pt-PT"/>
      </w:rPr>
      <w:t>Chevron Overseas (Congo) Limited Sccursale</w:t>
    </w:r>
  </w:p>
  <w:p w14:paraId="0D15EB47" w14:textId="77777777" w:rsidR="0032731B" w:rsidRPr="00114CD5" w:rsidRDefault="0032731B" w:rsidP="0032731B">
    <w:pPr>
      <w:tabs>
        <w:tab w:val="left" w:pos="785"/>
      </w:tabs>
      <w:jc w:val="center"/>
      <w:rPr>
        <w:rFonts w:cs="Arial"/>
        <w:sz w:val="14"/>
        <w:szCs w:val="14"/>
        <w:lang w:val="pt-BR"/>
      </w:rPr>
    </w:pPr>
    <w:r w:rsidRPr="00114CD5">
      <w:rPr>
        <w:rFonts w:cs="Arial"/>
        <w:sz w:val="14"/>
        <w:szCs w:val="14"/>
        <w:lang w:val="pt-PT"/>
      </w:rPr>
      <w:t xml:space="preserve">Av. </w:t>
    </w:r>
    <w:r>
      <w:rPr>
        <w:rFonts w:cs="Arial"/>
        <w:sz w:val="14"/>
        <w:szCs w:val="14"/>
        <w:lang w:val="pt-BR"/>
      </w:rPr>
      <w:t>De Mangoungou n</w:t>
    </w:r>
    <w:r w:rsidRPr="00340F05">
      <w:rPr>
        <w:rFonts w:cs="Arial"/>
        <w:sz w:val="14"/>
        <w:szCs w:val="14"/>
        <w:vertAlign w:val="superscript"/>
        <w:lang w:val="pt-BR"/>
      </w:rPr>
      <w:t>o</w:t>
    </w:r>
    <w:r>
      <w:rPr>
        <w:rFonts w:cs="Arial"/>
        <w:sz w:val="14"/>
        <w:szCs w:val="14"/>
        <w:lang w:val="pt-BR"/>
      </w:rPr>
      <w:t xml:space="preserve"> 129 </w:t>
    </w:r>
  </w:p>
  <w:p w14:paraId="1CEFC1BC" w14:textId="77777777" w:rsidR="0032731B" w:rsidRPr="00114CD5" w:rsidRDefault="0032731B" w:rsidP="0032731B">
    <w:pPr>
      <w:tabs>
        <w:tab w:val="left" w:pos="785"/>
      </w:tabs>
      <w:jc w:val="center"/>
      <w:rPr>
        <w:rFonts w:cs="Arial"/>
        <w:sz w:val="14"/>
        <w:szCs w:val="14"/>
        <w:lang w:val="pt-BR"/>
      </w:rPr>
    </w:pPr>
    <w:r>
      <w:rPr>
        <w:rFonts w:cs="Arial"/>
        <w:sz w:val="14"/>
        <w:szCs w:val="14"/>
        <w:lang w:val="pt-BR"/>
      </w:rPr>
      <w:t>Immeuble Chevron B.P.1295</w:t>
    </w:r>
  </w:p>
  <w:p w14:paraId="34E812F4" w14:textId="77777777" w:rsidR="0032731B" w:rsidRPr="00114CD5" w:rsidRDefault="0032731B" w:rsidP="0032731B">
    <w:pPr>
      <w:pStyle w:val="CHXPersonal"/>
      <w:jc w:val="center"/>
      <w:rPr>
        <w:rFonts w:ascii="Arial" w:hAnsi="Arial" w:cs="Arial"/>
        <w:sz w:val="14"/>
        <w:szCs w:val="14"/>
        <w:lang w:val="pt-PT"/>
      </w:rPr>
    </w:pPr>
    <w:r>
      <w:rPr>
        <w:rFonts w:ascii="Arial" w:hAnsi="Arial" w:cs="Arial"/>
        <w:sz w:val="14"/>
        <w:szCs w:val="14"/>
        <w:lang w:val="pt-PT"/>
      </w:rPr>
      <w:t>Pointe-Noire – Repúblique du Congo</w:t>
    </w:r>
  </w:p>
  <w:p w14:paraId="462BE352" w14:textId="77777777" w:rsidR="0032731B" w:rsidRPr="00114CD5" w:rsidRDefault="0032731B" w:rsidP="0032731B">
    <w:pPr>
      <w:pStyle w:val="CHXPersonal"/>
      <w:jc w:val="center"/>
      <w:rPr>
        <w:rFonts w:ascii="Arial" w:hAnsi="Arial" w:cs="Arial"/>
        <w:sz w:val="14"/>
        <w:szCs w:val="14"/>
        <w:lang w:val="pt-PT"/>
      </w:rPr>
    </w:pPr>
    <w:r>
      <w:rPr>
        <w:rFonts w:ascii="Arial" w:hAnsi="Arial" w:cs="Arial"/>
        <w:sz w:val="14"/>
        <w:szCs w:val="14"/>
        <w:lang w:val="pt-PT"/>
      </w:rPr>
      <w:t>Tel  242</w:t>
    </w:r>
    <w:r w:rsidRPr="00114CD5">
      <w:rPr>
        <w:rFonts w:ascii="Arial" w:hAnsi="Arial" w:cs="Arial"/>
        <w:sz w:val="14"/>
        <w:szCs w:val="14"/>
        <w:lang w:val="pt-PT"/>
      </w:rPr>
      <w:t xml:space="preserve"> 22</w:t>
    </w:r>
    <w:r>
      <w:rPr>
        <w:rFonts w:ascii="Arial" w:hAnsi="Arial" w:cs="Arial"/>
        <w:sz w:val="14"/>
        <w:szCs w:val="14"/>
        <w:lang w:val="pt-PT"/>
      </w:rPr>
      <w:t xml:space="preserve"> </w:t>
    </w:r>
    <w:r w:rsidRPr="00114CD5">
      <w:rPr>
        <w:rFonts w:ascii="Arial" w:hAnsi="Arial" w:cs="Arial"/>
        <w:sz w:val="14"/>
        <w:szCs w:val="14"/>
        <w:lang w:val="pt-PT"/>
      </w:rPr>
      <w:t>2</w:t>
    </w:r>
    <w:r>
      <w:rPr>
        <w:rFonts w:ascii="Arial" w:hAnsi="Arial" w:cs="Arial"/>
        <w:sz w:val="14"/>
        <w:szCs w:val="14"/>
        <w:lang w:val="pt-PT"/>
      </w:rPr>
      <w:t>94</w:t>
    </w:r>
    <w:r w:rsidRPr="00114CD5">
      <w:rPr>
        <w:rFonts w:ascii="Arial" w:hAnsi="Arial" w:cs="Arial"/>
        <w:sz w:val="14"/>
        <w:szCs w:val="14"/>
        <w:lang w:val="pt-PT"/>
      </w:rPr>
      <w:t xml:space="preserve"> </w:t>
    </w:r>
    <w:bookmarkEnd w:id="0"/>
    <w:r>
      <w:rPr>
        <w:rFonts w:ascii="Arial" w:hAnsi="Arial" w:cs="Arial"/>
        <w:sz w:val="14"/>
        <w:szCs w:val="14"/>
        <w:lang w:val="pt-PT"/>
      </w:rPr>
      <w:t>5110/11 Fax 242</w:t>
    </w:r>
    <w:r w:rsidRPr="00114CD5">
      <w:rPr>
        <w:rFonts w:ascii="Arial" w:hAnsi="Arial" w:cs="Arial"/>
        <w:sz w:val="14"/>
        <w:szCs w:val="14"/>
        <w:lang w:val="pt-PT"/>
      </w:rPr>
      <w:t xml:space="preserve"> 22</w:t>
    </w:r>
    <w:r>
      <w:rPr>
        <w:rFonts w:ascii="Arial" w:hAnsi="Arial" w:cs="Arial"/>
        <w:sz w:val="14"/>
        <w:szCs w:val="14"/>
        <w:lang w:val="pt-PT"/>
      </w:rPr>
      <w:t xml:space="preserve"> </w:t>
    </w:r>
    <w:r w:rsidRPr="00114CD5">
      <w:rPr>
        <w:rFonts w:ascii="Arial" w:hAnsi="Arial" w:cs="Arial"/>
        <w:sz w:val="14"/>
        <w:szCs w:val="14"/>
        <w:lang w:val="pt-PT"/>
      </w:rPr>
      <w:t>2</w:t>
    </w:r>
    <w:r>
      <w:rPr>
        <w:rFonts w:ascii="Arial" w:hAnsi="Arial" w:cs="Arial"/>
        <w:sz w:val="14"/>
        <w:szCs w:val="14"/>
        <w:lang w:val="pt-PT"/>
      </w:rPr>
      <w:t>94 1502</w:t>
    </w:r>
  </w:p>
  <w:p w14:paraId="1CBCA1F9" w14:textId="77777777" w:rsidR="0032731B" w:rsidRPr="00F9134C" w:rsidRDefault="0032731B" w:rsidP="0032731B">
    <w:pPr>
      <w:pStyle w:val="Footer"/>
      <w:rPr>
        <w:lang w:val="pt-PT"/>
      </w:rPr>
    </w:pPr>
    <w:r>
      <w:rPr>
        <w:b/>
        <w:color w:val="000000"/>
        <w:lang w:val="pt-PT"/>
      </w:rPr>
      <w:t>RCCM</w:t>
    </w:r>
    <w:r w:rsidRPr="00F9134C">
      <w:rPr>
        <w:b/>
        <w:color w:val="000000"/>
        <w:lang w:val="pt-PT"/>
      </w:rPr>
      <w:t xml:space="preserve"> No. </w:t>
    </w:r>
    <w:r>
      <w:rPr>
        <w:b/>
        <w:color w:val="000000"/>
        <w:lang w:val="pt-PT"/>
      </w:rPr>
      <w:t>CG/PNR/09 B 903</w:t>
    </w:r>
  </w:p>
  <w:p w14:paraId="0B9E977D" w14:textId="77777777" w:rsidR="0032731B" w:rsidRPr="00114CD5" w:rsidRDefault="0032731B" w:rsidP="0032731B">
    <w:pPr>
      <w:pStyle w:val="CHXPersonal"/>
      <w:jc w:val="center"/>
      <w:rPr>
        <w:rFonts w:ascii="Arial" w:hAnsi="Arial" w:cs="Arial"/>
        <w:sz w:val="14"/>
        <w:szCs w:val="14"/>
        <w:lang w:val="pt-PT"/>
      </w:rPr>
    </w:pPr>
  </w:p>
  <w:p w14:paraId="5E265B91" w14:textId="77777777" w:rsidR="001C0FEA" w:rsidRPr="0032731B" w:rsidRDefault="001C0FEA" w:rsidP="001C0FEA">
    <w:pPr>
      <w:pStyle w:val="Footer"/>
      <w:jc w:val="left"/>
      <w:rPr>
        <w:lang w:val="pt-P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778C91" w14:textId="77777777" w:rsidR="00877519" w:rsidRPr="00114CD5" w:rsidRDefault="00877519" w:rsidP="00877519">
    <w:pPr>
      <w:pStyle w:val="CHXPersonal"/>
      <w:jc w:val="center"/>
      <w:rPr>
        <w:rFonts w:ascii="Arial" w:hAnsi="Arial" w:cs="Arial"/>
        <w:b/>
        <w:sz w:val="14"/>
        <w:szCs w:val="14"/>
        <w:lang w:val="pt-PT"/>
      </w:rPr>
    </w:pPr>
    <w:r>
      <w:rPr>
        <w:rFonts w:ascii="Arial" w:hAnsi="Arial" w:cs="Arial"/>
        <w:b/>
        <w:sz w:val="14"/>
        <w:szCs w:val="14"/>
        <w:lang w:val="pt-PT"/>
      </w:rPr>
      <w:t xml:space="preserve">Chevron </w:t>
    </w:r>
    <w:r>
      <w:rPr>
        <w:rFonts w:ascii="Arial" w:hAnsi="Arial" w:cs="Arial"/>
        <w:b/>
        <w:sz w:val="14"/>
        <w:szCs w:val="14"/>
        <w:lang w:val="pt-PT"/>
      </w:rPr>
      <w:t>Overseas (Congo) Limited Sccursale</w:t>
    </w:r>
  </w:p>
  <w:p w14:paraId="40588A4A" w14:textId="77777777" w:rsidR="00877519" w:rsidRPr="00114CD5" w:rsidRDefault="00877519" w:rsidP="00877519">
    <w:pPr>
      <w:tabs>
        <w:tab w:val="left" w:pos="785"/>
      </w:tabs>
      <w:jc w:val="center"/>
      <w:rPr>
        <w:rFonts w:cs="Arial"/>
        <w:sz w:val="14"/>
        <w:szCs w:val="14"/>
        <w:lang w:val="pt-BR"/>
      </w:rPr>
    </w:pPr>
    <w:r w:rsidRPr="00114CD5">
      <w:rPr>
        <w:rFonts w:cs="Arial"/>
        <w:sz w:val="14"/>
        <w:szCs w:val="14"/>
        <w:lang w:val="pt-PT"/>
      </w:rPr>
      <w:t xml:space="preserve">Av. </w:t>
    </w:r>
    <w:r>
      <w:rPr>
        <w:rFonts w:cs="Arial"/>
        <w:sz w:val="14"/>
        <w:szCs w:val="14"/>
        <w:lang w:val="pt-BR"/>
      </w:rPr>
      <w:t>De Mangoungou n</w:t>
    </w:r>
    <w:r w:rsidRPr="00340F05">
      <w:rPr>
        <w:rFonts w:cs="Arial"/>
        <w:sz w:val="14"/>
        <w:szCs w:val="14"/>
        <w:vertAlign w:val="superscript"/>
        <w:lang w:val="pt-BR"/>
      </w:rPr>
      <w:t>o</w:t>
    </w:r>
    <w:r>
      <w:rPr>
        <w:rFonts w:cs="Arial"/>
        <w:sz w:val="14"/>
        <w:szCs w:val="14"/>
        <w:lang w:val="pt-BR"/>
      </w:rPr>
      <w:t xml:space="preserve"> 129 </w:t>
    </w:r>
  </w:p>
  <w:p w14:paraId="1FBE1D37" w14:textId="77777777" w:rsidR="00877519" w:rsidRPr="00114CD5" w:rsidRDefault="00877519" w:rsidP="00877519">
    <w:pPr>
      <w:tabs>
        <w:tab w:val="left" w:pos="785"/>
      </w:tabs>
      <w:jc w:val="center"/>
      <w:rPr>
        <w:rFonts w:cs="Arial"/>
        <w:sz w:val="14"/>
        <w:szCs w:val="14"/>
        <w:lang w:val="pt-BR"/>
      </w:rPr>
    </w:pPr>
    <w:r>
      <w:rPr>
        <w:rFonts w:cs="Arial"/>
        <w:sz w:val="14"/>
        <w:szCs w:val="14"/>
        <w:lang w:val="pt-BR"/>
      </w:rPr>
      <w:t>Immeuble Chevron B.P.1295</w:t>
    </w:r>
  </w:p>
  <w:p w14:paraId="5B7382C6" w14:textId="77777777" w:rsidR="00877519" w:rsidRPr="00114CD5" w:rsidRDefault="00877519" w:rsidP="00877519">
    <w:pPr>
      <w:pStyle w:val="CHXPersonal"/>
      <w:jc w:val="center"/>
      <w:rPr>
        <w:rFonts w:ascii="Arial" w:hAnsi="Arial" w:cs="Arial"/>
        <w:sz w:val="14"/>
        <w:szCs w:val="14"/>
        <w:lang w:val="pt-PT"/>
      </w:rPr>
    </w:pPr>
    <w:r>
      <w:rPr>
        <w:rFonts w:ascii="Arial" w:hAnsi="Arial" w:cs="Arial"/>
        <w:sz w:val="14"/>
        <w:szCs w:val="14"/>
        <w:lang w:val="pt-PT"/>
      </w:rPr>
      <w:t>Pointe-Noire – Repúblique du Congo</w:t>
    </w:r>
  </w:p>
  <w:p w14:paraId="796CBDD1" w14:textId="77777777" w:rsidR="00877519" w:rsidRPr="00114CD5" w:rsidRDefault="00877519" w:rsidP="00877519">
    <w:pPr>
      <w:pStyle w:val="CHXPersonal"/>
      <w:jc w:val="center"/>
      <w:rPr>
        <w:rFonts w:ascii="Arial" w:hAnsi="Arial" w:cs="Arial"/>
        <w:sz w:val="14"/>
        <w:szCs w:val="14"/>
        <w:lang w:val="pt-PT"/>
      </w:rPr>
    </w:pPr>
    <w:r>
      <w:rPr>
        <w:rFonts w:ascii="Arial" w:hAnsi="Arial" w:cs="Arial"/>
        <w:sz w:val="14"/>
        <w:szCs w:val="14"/>
        <w:lang w:val="pt-PT"/>
      </w:rPr>
      <w:t>Tel  242</w:t>
    </w:r>
    <w:r w:rsidRPr="00114CD5">
      <w:rPr>
        <w:rFonts w:ascii="Arial" w:hAnsi="Arial" w:cs="Arial"/>
        <w:sz w:val="14"/>
        <w:szCs w:val="14"/>
        <w:lang w:val="pt-PT"/>
      </w:rPr>
      <w:t xml:space="preserve"> 22</w:t>
    </w:r>
    <w:r>
      <w:rPr>
        <w:rFonts w:ascii="Arial" w:hAnsi="Arial" w:cs="Arial"/>
        <w:sz w:val="14"/>
        <w:szCs w:val="14"/>
        <w:lang w:val="pt-PT"/>
      </w:rPr>
      <w:t xml:space="preserve"> </w:t>
    </w:r>
    <w:r w:rsidRPr="00114CD5">
      <w:rPr>
        <w:rFonts w:ascii="Arial" w:hAnsi="Arial" w:cs="Arial"/>
        <w:sz w:val="14"/>
        <w:szCs w:val="14"/>
        <w:lang w:val="pt-PT"/>
      </w:rPr>
      <w:t>2</w:t>
    </w:r>
    <w:r>
      <w:rPr>
        <w:rFonts w:ascii="Arial" w:hAnsi="Arial" w:cs="Arial"/>
        <w:sz w:val="14"/>
        <w:szCs w:val="14"/>
        <w:lang w:val="pt-PT"/>
      </w:rPr>
      <w:t>94</w:t>
    </w:r>
    <w:r w:rsidRPr="00114CD5">
      <w:rPr>
        <w:rFonts w:ascii="Arial" w:hAnsi="Arial" w:cs="Arial"/>
        <w:sz w:val="14"/>
        <w:szCs w:val="14"/>
        <w:lang w:val="pt-PT"/>
      </w:rPr>
      <w:t xml:space="preserve"> </w:t>
    </w:r>
    <w:r>
      <w:rPr>
        <w:rFonts w:ascii="Arial" w:hAnsi="Arial" w:cs="Arial"/>
        <w:sz w:val="14"/>
        <w:szCs w:val="14"/>
        <w:lang w:val="pt-PT"/>
      </w:rPr>
      <w:t>5110/11 Fax 242</w:t>
    </w:r>
    <w:r w:rsidRPr="00114CD5">
      <w:rPr>
        <w:rFonts w:ascii="Arial" w:hAnsi="Arial" w:cs="Arial"/>
        <w:sz w:val="14"/>
        <w:szCs w:val="14"/>
        <w:lang w:val="pt-PT"/>
      </w:rPr>
      <w:t xml:space="preserve"> 22</w:t>
    </w:r>
    <w:r>
      <w:rPr>
        <w:rFonts w:ascii="Arial" w:hAnsi="Arial" w:cs="Arial"/>
        <w:sz w:val="14"/>
        <w:szCs w:val="14"/>
        <w:lang w:val="pt-PT"/>
      </w:rPr>
      <w:t xml:space="preserve"> </w:t>
    </w:r>
    <w:r w:rsidRPr="00114CD5">
      <w:rPr>
        <w:rFonts w:ascii="Arial" w:hAnsi="Arial" w:cs="Arial"/>
        <w:sz w:val="14"/>
        <w:szCs w:val="14"/>
        <w:lang w:val="pt-PT"/>
      </w:rPr>
      <w:t>2</w:t>
    </w:r>
    <w:r>
      <w:rPr>
        <w:rFonts w:ascii="Arial" w:hAnsi="Arial" w:cs="Arial"/>
        <w:sz w:val="14"/>
        <w:szCs w:val="14"/>
        <w:lang w:val="pt-PT"/>
      </w:rPr>
      <w:t>94 1502</w:t>
    </w:r>
  </w:p>
  <w:p w14:paraId="5BBAFD99" w14:textId="77777777" w:rsidR="00877519" w:rsidRPr="00F9134C" w:rsidRDefault="00877519" w:rsidP="00877519">
    <w:pPr>
      <w:pStyle w:val="Footer"/>
      <w:rPr>
        <w:lang w:val="pt-PT"/>
      </w:rPr>
    </w:pPr>
    <w:r>
      <w:rPr>
        <w:b/>
        <w:color w:val="000000"/>
        <w:lang w:val="pt-PT"/>
      </w:rPr>
      <w:t>RCCM</w:t>
    </w:r>
    <w:r w:rsidRPr="00F9134C">
      <w:rPr>
        <w:b/>
        <w:color w:val="000000"/>
        <w:lang w:val="pt-PT"/>
      </w:rPr>
      <w:t xml:space="preserve"> No. </w:t>
    </w:r>
    <w:r>
      <w:rPr>
        <w:b/>
        <w:color w:val="000000"/>
        <w:lang w:val="pt-PT"/>
      </w:rPr>
      <w:t>CG/PNR/09 B 903</w:t>
    </w:r>
  </w:p>
  <w:p w14:paraId="2F9FCE65" w14:textId="77777777" w:rsidR="00114CD5" w:rsidRPr="00114CD5" w:rsidRDefault="00114CD5" w:rsidP="00114CD5">
    <w:pPr>
      <w:pStyle w:val="CHXPersonal"/>
      <w:jc w:val="center"/>
      <w:rPr>
        <w:rFonts w:ascii="Arial" w:hAnsi="Arial" w:cs="Arial"/>
        <w:sz w:val="14"/>
        <w:szCs w:val="14"/>
        <w:lang w:val="pt-PT"/>
      </w:rPr>
    </w:pPr>
  </w:p>
  <w:p w14:paraId="20BDBD2E" w14:textId="77777777" w:rsidR="00114CD5" w:rsidRPr="00114CD5" w:rsidRDefault="00114CD5" w:rsidP="00114CD5">
    <w:pPr>
      <w:rPr>
        <w:sz w:val="14"/>
        <w:szCs w:val="14"/>
        <w:lang w:val="pt-PT"/>
      </w:rPr>
    </w:pPr>
  </w:p>
  <w:p w14:paraId="2A0F41F0" w14:textId="77777777" w:rsidR="001C0FEA" w:rsidRPr="00114CD5" w:rsidRDefault="001C0FEA" w:rsidP="00114CD5">
    <w:pPr>
      <w:pStyle w:val="Footer"/>
      <w:rPr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7A2894" w14:textId="77777777" w:rsidR="00C530F0" w:rsidRDefault="00C530F0" w:rsidP="001C0FEA">
      <w:r>
        <w:separator/>
      </w:r>
    </w:p>
  </w:footnote>
  <w:footnote w:type="continuationSeparator" w:id="0">
    <w:p w14:paraId="2CC0D159" w14:textId="77777777" w:rsidR="00C530F0" w:rsidRDefault="00C530F0" w:rsidP="001C0F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227F73" w14:textId="77777777" w:rsidR="00A92DA0" w:rsidRDefault="00A92D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9995AB" w14:textId="77777777" w:rsidR="001C0FEA" w:rsidRPr="001C0FEA" w:rsidRDefault="001C0FEA" w:rsidP="001C0FEA">
    <w:pPr>
      <w:pStyle w:val="Footer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B7C54D" w14:textId="77777777" w:rsidR="001C0FEA" w:rsidRDefault="0060357C" w:rsidP="00114CD5">
    <w:pPr>
      <w:pStyle w:val="Header"/>
      <w:jc w:val="left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EF22391" wp14:editId="1A4B4094">
          <wp:simplePos x="0" y="0"/>
          <wp:positionH relativeFrom="page">
            <wp:align>center</wp:align>
          </wp:positionH>
          <wp:positionV relativeFrom="page">
            <wp:posOffset>347345</wp:posOffset>
          </wp:positionV>
          <wp:extent cx="548640" cy="585216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llmark_vert_4c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" cy="5852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505AE0D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5BD8D89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47F4CD6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1D48BF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D7B01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FEE8A67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163C421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080049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0226B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5220EC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75584DA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5732B49"/>
    <w:multiLevelType w:val="hybridMultilevel"/>
    <w:tmpl w:val="EAB834D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1323B4"/>
    <w:multiLevelType w:val="hybridMultilevel"/>
    <w:tmpl w:val="0C6AC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C7610C"/>
    <w:multiLevelType w:val="hybridMultilevel"/>
    <w:tmpl w:val="A4F26F00"/>
    <w:lvl w:ilvl="0" w:tplc="791E0A3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0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9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  <w:num w:numId="14">
    <w:abstractNumId w:val="1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FEA"/>
    <w:rsid w:val="00021238"/>
    <w:rsid w:val="00055B22"/>
    <w:rsid w:val="00070BCF"/>
    <w:rsid w:val="000724C3"/>
    <w:rsid w:val="000E24C5"/>
    <w:rsid w:val="00114CD5"/>
    <w:rsid w:val="001403F8"/>
    <w:rsid w:val="00181560"/>
    <w:rsid w:val="001A0871"/>
    <w:rsid w:val="001C0FEA"/>
    <w:rsid w:val="002032A4"/>
    <w:rsid w:val="0021576E"/>
    <w:rsid w:val="00261420"/>
    <w:rsid w:val="00264700"/>
    <w:rsid w:val="002E440B"/>
    <w:rsid w:val="0032731B"/>
    <w:rsid w:val="00340F05"/>
    <w:rsid w:val="003821AF"/>
    <w:rsid w:val="00395729"/>
    <w:rsid w:val="003C1603"/>
    <w:rsid w:val="003E5DD9"/>
    <w:rsid w:val="003F515B"/>
    <w:rsid w:val="003F5D64"/>
    <w:rsid w:val="004058C2"/>
    <w:rsid w:val="0053669C"/>
    <w:rsid w:val="005612A3"/>
    <w:rsid w:val="005A66BC"/>
    <w:rsid w:val="0060357C"/>
    <w:rsid w:val="00635B9F"/>
    <w:rsid w:val="006B60FA"/>
    <w:rsid w:val="006E06AA"/>
    <w:rsid w:val="0072212A"/>
    <w:rsid w:val="0073626F"/>
    <w:rsid w:val="007B02F1"/>
    <w:rsid w:val="007B72B0"/>
    <w:rsid w:val="007D2E33"/>
    <w:rsid w:val="007F57DB"/>
    <w:rsid w:val="00813AEE"/>
    <w:rsid w:val="0083341F"/>
    <w:rsid w:val="00877519"/>
    <w:rsid w:val="00884BBF"/>
    <w:rsid w:val="00890209"/>
    <w:rsid w:val="00894219"/>
    <w:rsid w:val="008C67D5"/>
    <w:rsid w:val="008D00B4"/>
    <w:rsid w:val="009028BE"/>
    <w:rsid w:val="0092027D"/>
    <w:rsid w:val="009611CD"/>
    <w:rsid w:val="009945D7"/>
    <w:rsid w:val="009B1C55"/>
    <w:rsid w:val="009D1F73"/>
    <w:rsid w:val="009F7F57"/>
    <w:rsid w:val="00A50925"/>
    <w:rsid w:val="00A54467"/>
    <w:rsid w:val="00A573A9"/>
    <w:rsid w:val="00A7649F"/>
    <w:rsid w:val="00A82DFF"/>
    <w:rsid w:val="00A92DA0"/>
    <w:rsid w:val="00A94D0F"/>
    <w:rsid w:val="00AE2D9F"/>
    <w:rsid w:val="00B577E7"/>
    <w:rsid w:val="00BE0937"/>
    <w:rsid w:val="00C530F0"/>
    <w:rsid w:val="00C542F8"/>
    <w:rsid w:val="00C6688D"/>
    <w:rsid w:val="00C947CC"/>
    <w:rsid w:val="00CA003E"/>
    <w:rsid w:val="00CE2F15"/>
    <w:rsid w:val="00CF682E"/>
    <w:rsid w:val="00D06B63"/>
    <w:rsid w:val="00D62824"/>
    <w:rsid w:val="00D67B93"/>
    <w:rsid w:val="00D76DFB"/>
    <w:rsid w:val="00E86F0D"/>
    <w:rsid w:val="00E87A48"/>
    <w:rsid w:val="00E9184B"/>
    <w:rsid w:val="00E97AD3"/>
    <w:rsid w:val="00EA05E8"/>
    <w:rsid w:val="00EF6AC7"/>
    <w:rsid w:val="00F41BF3"/>
    <w:rsid w:val="00F91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8673"/>
    <o:shapelayout v:ext="edit">
      <o:idmap v:ext="edit" data="1"/>
    </o:shapelayout>
  </w:shapeDefaults>
  <w:decimalSymbol w:val="."/>
  <w:listSeparator w:val=","/>
  <w14:docId w14:val="1AC023A1"/>
  <w14:defaultImageDpi w14:val="300"/>
  <w15:docId w15:val="{657FB6A9-5DAE-4FE3-AF46-528146786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FEA"/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3341F"/>
    <w:pPr>
      <w:keepNext/>
      <w:keepLines/>
      <w:outlineLvl w:val="0"/>
    </w:pPr>
    <w:rPr>
      <w:rFonts w:eastAsiaTheme="majorEastAsia" w:cstheme="majorBidi"/>
      <w:bCs/>
      <w:color w:val="FFFFFF" w:themeColor="background1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83341F"/>
    <w:pPr>
      <w:keepNext/>
      <w:keepLines/>
      <w:outlineLvl w:val="1"/>
    </w:pPr>
    <w:rPr>
      <w:rFonts w:eastAsiaTheme="majorEastAsia" w:cstheme="majorBidi"/>
      <w:b/>
      <w:bCs/>
      <w:color w:val="FFFFFF" w:themeColor="background1"/>
      <w:sz w:val="7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8D00B4"/>
    <w:pPr>
      <w:keepNext/>
      <w:keepLines/>
      <w:outlineLvl w:val="2"/>
    </w:pPr>
    <w:rPr>
      <w:rFonts w:eastAsiaTheme="majorEastAsia" w:cstheme="majorBidi"/>
      <w:bCs/>
      <w:color w:val="009DD9" w:themeColor="background2"/>
      <w:sz w:val="44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8D00B4"/>
    <w:pPr>
      <w:keepNext/>
      <w:keepLines/>
      <w:spacing w:line="400" w:lineRule="exact"/>
      <w:outlineLvl w:val="3"/>
    </w:pPr>
    <w:rPr>
      <w:rFonts w:eastAsiaTheme="majorEastAsia" w:cstheme="majorBidi"/>
      <w:b/>
      <w:bCs/>
      <w:iCs/>
      <w:color w:val="009DD9" w:themeColor="background2"/>
      <w:sz w:val="3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00B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B2D71" w:themeColor="text2"/>
    </w:rPr>
  </w:style>
  <w:style w:type="paragraph" w:styleId="Heading6">
    <w:name w:val="heading 6"/>
    <w:basedOn w:val="Normal"/>
    <w:next w:val="Normal"/>
    <w:link w:val="Heading6Char"/>
    <w:autoRedefine/>
    <w:uiPriority w:val="9"/>
    <w:semiHidden/>
    <w:unhideWhenUsed/>
    <w:qFormat/>
    <w:rsid w:val="008D00B4"/>
    <w:pPr>
      <w:keepNext/>
      <w:keepLines/>
      <w:outlineLvl w:val="5"/>
    </w:pPr>
    <w:rPr>
      <w:rFonts w:eastAsiaTheme="majorEastAsia" w:cstheme="majorBidi"/>
      <w:b/>
      <w:iCs/>
      <w:color w:val="0B2D71" w:themeColor="text2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rsid w:val="00A7649F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eastAsia="Times New Roman" w:hAnsi="Courier" w:cs="Times New Roman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rsid w:val="00A7649F"/>
    <w:rPr>
      <w:rFonts w:ascii="Courier" w:eastAsia="Times New Roman" w:hAnsi="Courier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83341F"/>
    <w:rPr>
      <w:rFonts w:ascii="Arial" w:eastAsiaTheme="majorEastAsia" w:hAnsi="Arial" w:cstheme="majorBidi"/>
      <w:bCs/>
      <w:color w:val="FFFFFF" w:themeColor="background1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341F"/>
    <w:rPr>
      <w:rFonts w:ascii="Arial" w:eastAsiaTheme="majorEastAsia" w:hAnsi="Arial" w:cstheme="majorBidi"/>
      <w:b/>
      <w:bCs/>
      <w:color w:val="FFFFFF" w:themeColor="background1"/>
      <w:sz w:val="7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00B4"/>
    <w:rPr>
      <w:rFonts w:ascii="Arial" w:eastAsiaTheme="majorEastAsia" w:hAnsi="Arial" w:cstheme="majorBidi"/>
      <w:bCs/>
      <w:color w:val="009DD9" w:themeColor="background2"/>
      <w:sz w:val="4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00B4"/>
    <w:rPr>
      <w:rFonts w:ascii="Arial" w:eastAsiaTheme="majorEastAsia" w:hAnsi="Arial" w:cstheme="majorBidi"/>
      <w:b/>
      <w:bCs/>
      <w:iCs/>
      <w:color w:val="009DD9" w:themeColor="background2"/>
      <w:sz w:val="3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00B4"/>
    <w:rPr>
      <w:rFonts w:ascii="Arial" w:eastAsiaTheme="majorEastAsia" w:hAnsi="Arial" w:cstheme="majorBidi"/>
      <w:b/>
      <w:iCs/>
      <w:color w:val="0B2D71" w:themeColor="text2"/>
      <w:sz w:val="18"/>
    </w:rPr>
  </w:style>
  <w:style w:type="paragraph" w:styleId="ListBullet">
    <w:name w:val="List Bullet"/>
    <w:basedOn w:val="Normal"/>
    <w:autoRedefine/>
    <w:uiPriority w:val="99"/>
    <w:semiHidden/>
    <w:unhideWhenUsed/>
    <w:qFormat/>
    <w:rsid w:val="0083341F"/>
    <w:pPr>
      <w:numPr>
        <w:numId w:val="2"/>
      </w:numPr>
      <w:contextualSpacing/>
    </w:pPr>
    <w:rPr>
      <w:color w:val="000000" w:themeColor="text1"/>
      <w:sz w:val="18"/>
    </w:rPr>
  </w:style>
  <w:style w:type="paragraph" w:styleId="Header">
    <w:name w:val="header"/>
    <w:basedOn w:val="Normal"/>
    <w:link w:val="HeaderChar"/>
    <w:unhideWhenUsed/>
    <w:rsid w:val="001C0FEA"/>
    <w:pPr>
      <w:tabs>
        <w:tab w:val="center" w:pos="4320"/>
        <w:tab w:val="right" w:pos="8640"/>
      </w:tabs>
      <w:spacing w:line="170" w:lineRule="atLeast"/>
      <w:jc w:val="center"/>
    </w:pPr>
    <w:rPr>
      <w:b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1C0FEA"/>
    <w:rPr>
      <w:rFonts w:ascii="Arial" w:hAnsi="Arial"/>
      <w:b/>
      <w:sz w:val="18"/>
      <w:szCs w:val="18"/>
    </w:rPr>
  </w:style>
  <w:style w:type="paragraph" w:styleId="Footer">
    <w:name w:val="footer"/>
    <w:basedOn w:val="Normal"/>
    <w:link w:val="FooterChar"/>
    <w:unhideWhenUsed/>
    <w:rsid w:val="001C0FEA"/>
    <w:pPr>
      <w:tabs>
        <w:tab w:val="center" w:pos="4320"/>
        <w:tab w:val="right" w:pos="8640"/>
      </w:tabs>
      <w:spacing w:line="170" w:lineRule="atLeast"/>
      <w:jc w:val="center"/>
    </w:pPr>
    <w:rPr>
      <w:sz w:val="14"/>
    </w:rPr>
  </w:style>
  <w:style w:type="character" w:customStyle="1" w:styleId="FooterChar">
    <w:name w:val="Footer Char"/>
    <w:basedOn w:val="DefaultParagraphFont"/>
    <w:link w:val="Footer"/>
    <w:rsid w:val="001C0FEA"/>
    <w:rPr>
      <w:rFonts w:ascii="Arial" w:hAnsi="Arial"/>
      <w:sz w:val="1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00B4"/>
    <w:rPr>
      <w:rFonts w:asciiTheme="majorHAnsi" w:eastAsiaTheme="majorEastAsia" w:hAnsiTheme="majorHAnsi" w:cstheme="majorBidi"/>
      <w:color w:val="0B2D71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8D00B4"/>
    <w:pPr>
      <w:pBdr>
        <w:bottom w:val="single" w:sz="8" w:space="4" w:color="0066B2" w:themeColor="accent1"/>
      </w:pBdr>
      <w:spacing w:after="300"/>
      <w:contextualSpacing/>
    </w:pPr>
    <w:rPr>
      <w:rFonts w:asciiTheme="majorHAnsi" w:eastAsiaTheme="majorEastAsia" w:hAnsiTheme="majorHAnsi" w:cstheme="majorBidi"/>
      <w:color w:val="0B2D71" w:themeColor="text2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D00B4"/>
    <w:rPr>
      <w:rFonts w:asciiTheme="majorHAnsi" w:eastAsiaTheme="majorEastAsia" w:hAnsiTheme="majorHAnsi" w:cstheme="majorBidi"/>
      <w:color w:val="0B2D71" w:themeColor="text2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00B4"/>
    <w:pPr>
      <w:numPr>
        <w:ilvl w:val="1"/>
      </w:numPr>
    </w:pPr>
    <w:rPr>
      <w:rFonts w:asciiTheme="majorHAnsi" w:eastAsiaTheme="majorEastAsia" w:hAnsiTheme="majorHAnsi" w:cstheme="majorBidi"/>
      <w:i/>
      <w:iCs/>
      <w:color w:val="009DD9" w:themeColor="background2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D00B4"/>
    <w:rPr>
      <w:rFonts w:asciiTheme="majorHAnsi" w:eastAsiaTheme="majorEastAsia" w:hAnsiTheme="majorHAnsi" w:cstheme="majorBidi"/>
      <w:i/>
      <w:iCs/>
      <w:color w:val="009DD9" w:themeColor="background2"/>
      <w:spacing w:val="15"/>
    </w:rPr>
  </w:style>
  <w:style w:type="character" w:styleId="IntenseEmphasis">
    <w:name w:val="Intense Emphasis"/>
    <w:basedOn w:val="DefaultParagraphFont"/>
    <w:uiPriority w:val="21"/>
    <w:qFormat/>
    <w:rsid w:val="008D00B4"/>
    <w:rPr>
      <w:b/>
      <w:bCs/>
      <w:i/>
      <w:iCs/>
      <w:color w:val="009DD9" w:themeColor="background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00B4"/>
    <w:pPr>
      <w:pBdr>
        <w:bottom w:val="single" w:sz="4" w:space="4" w:color="0066B2" w:themeColor="accent1"/>
      </w:pBdr>
      <w:spacing w:before="200" w:after="280"/>
      <w:ind w:left="936" w:right="936"/>
    </w:pPr>
    <w:rPr>
      <w:b/>
      <w:bCs/>
      <w:i/>
      <w:iCs/>
      <w:color w:val="009DD9" w:themeColor="background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00B4"/>
    <w:rPr>
      <w:rFonts w:ascii="Arial" w:hAnsi="Arial"/>
      <w:b/>
      <w:bCs/>
      <w:i/>
      <w:iCs/>
      <w:color w:val="009DD9" w:themeColor="background2"/>
    </w:rPr>
  </w:style>
  <w:style w:type="character" w:styleId="SubtleReference">
    <w:name w:val="Subtle Reference"/>
    <w:basedOn w:val="DefaultParagraphFont"/>
    <w:uiPriority w:val="31"/>
    <w:qFormat/>
    <w:rsid w:val="008D00B4"/>
    <w:rPr>
      <w:smallCaps/>
      <w:color w:val="97002E" w:themeColor="accent4"/>
      <w:u w:val="single"/>
    </w:rPr>
  </w:style>
  <w:style w:type="character" w:styleId="IntenseReference">
    <w:name w:val="Intense Reference"/>
    <w:basedOn w:val="DefaultParagraphFont"/>
    <w:uiPriority w:val="32"/>
    <w:qFormat/>
    <w:rsid w:val="008D00B4"/>
    <w:rPr>
      <w:b/>
      <w:bCs/>
      <w:smallCaps/>
      <w:color w:val="97002E" w:themeColor="accent4"/>
      <w:spacing w:val="5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D00B4"/>
    <w:pPr>
      <w:spacing w:after="200"/>
    </w:pPr>
    <w:rPr>
      <w:b/>
      <w:bCs/>
      <w:color w:val="009DD9" w:themeColor="background2"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D00B4"/>
    <w:pPr>
      <w:spacing w:before="480"/>
      <w:outlineLvl w:val="9"/>
    </w:pPr>
    <w:rPr>
      <w:rFonts w:asciiTheme="majorHAnsi" w:hAnsiTheme="majorHAnsi"/>
      <w:b/>
      <w:color w:val="009DD9" w:themeColor="background2"/>
      <w:sz w:val="32"/>
    </w:rPr>
  </w:style>
  <w:style w:type="paragraph" w:styleId="BlockText">
    <w:name w:val="Block Text"/>
    <w:basedOn w:val="Normal"/>
    <w:uiPriority w:val="99"/>
    <w:semiHidden/>
    <w:unhideWhenUsed/>
    <w:rsid w:val="008D00B4"/>
    <w:pPr>
      <w:pBdr>
        <w:top w:val="single" w:sz="2" w:space="10" w:color="0066B2" w:themeColor="accent1" w:shadow="1" w:frame="1"/>
        <w:left w:val="single" w:sz="2" w:space="10" w:color="0066B2" w:themeColor="accent1" w:shadow="1" w:frame="1"/>
        <w:bottom w:val="single" w:sz="2" w:space="10" w:color="0066B2" w:themeColor="accent1" w:shadow="1" w:frame="1"/>
        <w:right w:val="single" w:sz="2" w:space="10" w:color="0066B2" w:themeColor="accent1" w:shadow="1" w:frame="1"/>
      </w:pBdr>
      <w:ind w:left="1152" w:right="1152"/>
    </w:pPr>
    <w:rPr>
      <w:rFonts w:asciiTheme="minorHAnsi" w:hAnsiTheme="minorHAnsi"/>
      <w:i/>
      <w:iCs/>
      <w:color w:val="009DD9" w:themeColor="background2"/>
    </w:rPr>
  </w:style>
  <w:style w:type="character" w:styleId="FollowedHyperlink">
    <w:name w:val="FollowedHyperlink"/>
    <w:basedOn w:val="DefaultParagraphFont"/>
    <w:uiPriority w:val="99"/>
    <w:semiHidden/>
    <w:unhideWhenUsed/>
    <w:rsid w:val="008D00B4"/>
    <w:rPr>
      <w:color w:val="009DD9" w:themeColor="background2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8D00B4"/>
    <w:rPr>
      <w:color w:val="009DD9" w:themeColor="background2"/>
      <w:u w:val="single"/>
    </w:rPr>
  </w:style>
  <w:style w:type="paragraph" w:customStyle="1" w:styleId="CHXPersonal">
    <w:name w:val="CHX_Personal"/>
    <w:basedOn w:val="Normal"/>
    <w:rsid w:val="00114CD5"/>
    <w:pPr>
      <w:spacing w:line="180" w:lineRule="exact"/>
    </w:pPr>
    <w:rPr>
      <w:rFonts w:ascii="Verdana" w:eastAsia="Times New Roman" w:hAnsi="Verdana" w:cs="Times New Roman"/>
      <w:sz w:val="15"/>
      <w:szCs w:val="15"/>
    </w:rPr>
  </w:style>
  <w:style w:type="paragraph" w:customStyle="1" w:styleId="Text">
    <w:name w:val="_Text"/>
    <w:basedOn w:val="Normal"/>
    <w:rsid w:val="00114CD5"/>
    <w:pPr>
      <w:spacing w:line="260" w:lineRule="exact"/>
    </w:pPr>
    <w:rPr>
      <w:rFonts w:ascii="Times New Roman" w:eastAsia="Times New Roman" w:hAnsi="Times New Roman" w:cs="Times New Roman"/>
      <w:sz w:val="22"/>
      <w:szCs w:val="20"/>
    </w:rPr>
  </w:style>
  <w:style w:type="paragraph" w:styleId="BodyText">
    <w:name w:val="Body Text"/>
    <w:basedOn w:val="Normal"/>
    <w:link w:val="BodyTextChar"/>
    <w:semiHidden/>
    <w:unhideWhenUsed/>
    <w:rsid w:val="00114CD5"/>
    <w:rPr>
      <w:rFonts w:ascii="Times New Roman" w:eastAsia="Times New Roman" w:hAnsi="Times New Roman" w:cs="Times New Roman"/>
      <w:sz w:val="28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114CD5"/>
    <w:rPr>
      <w:rFonts w:ascii="Times New Roman" w:eastAsia="Times New Roman" w:hAnsi="Times New Roman" w:cs="Times New Roman"/>
      <w:sz w:val="28"/>
      <w:szCs w:val="20"/>
    </w:rPr>
  </w:style>
  <w:style w:type="paragraph" w:styleId="ListParagraph">
    <w:name w:val="List Paragraph"/>
    <w:basedOn w:val="Normal"/>
    <w:uiPriority w:val="34"/>
    <w:qFormat/>
    <w:rsid w:val="00114CD5"/>
    <w:pPr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77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Chevron">
  <a:themeElements>
    <a:clrScheme name="chevron">
      <a:dk1>
        <a:sysClr val="windowText" lastClr="000000"/>
      </a:dk1>
      <a:lt1>
        <a:sysClr val="window" lastClr="FFFFFF"/>
      </a:lt1>
      <a:dk2>
        <a:srgbClr val="0B2D71"/>
      </a:dk2>
      <a:lt2>
        <a:srgbClr val="009DD9"/>
      </a:lt2>
      <a:accent1>
        <a:srgbClr val="0066B2"/>
      </a:accent1>
      <a:accent2>
        <a:srgbClr val="00708C"/>
      </a:accent2>
      <a:accent3>
        <a:srgbClr val="769231"/>
      </a:accent3>
      <a:accent4>
        <a:srgbClr val="97002E"/>
      </a:accent4>
      <a:accent5>
        <a:srgbClr val="E5601F"/>
      </a:accent5>
      <a:accent6>
        <a:srgbClr val="751269"/>
      </a:accent6>
      <a:hlink>
        <a:srgbClr val="009DD9"/>
      </a:hlink>
      <a:folHlink>
        <a:srgbClr val="0B2D71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2"/>
        </a:solidFill>
        <a:ln>
          <a:noFill/>
        </a:ln>
        <a:effectLst/>
      </a:spPr>
      <a:bodyPr rtlCol="0" anchor="ctr"/>
      <a:lstStyle>
        <a:defPPr algn="ctr">
          <a:defRPr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>
        <a:ln w="6350" cmpd="sng">
          <a:solidFill>
            <a:schemeClr val="tx1"/>
          </a:solidFill>
        </a:ln>
        <a:effectLst/>
      </a:spPr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Lippincott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Luiana Joao</dc:creator>
  <cp:lastModifiedBy>Mireille</cp:lastModifiedBy>
  <cp:revision>3</cp:revision>
  <cp:lastPrinted>2016-11-30T16:56:00Z</cp:lastPrinted>
  <dcterms:created xsi:type="dcterms:W3CDTF">2020-12-09T14:57:00Z</dcterms:created>
  <dcterms:modified xsi:type="dcterms:W3CDTF">2020-12-09T15:53:00Z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e4db608-ddec-4a44-8ad7-7d5a79b7448e_Enabled">
    <vt:lpwstr>true</vt:lpwstr>
  </property>
  <property fmtid="{D5CDD505-2E9C-101B-9397-08002B2CF9AE}" pid="3" name="MSIP_Label_6e4db608-ddec-4a44-8ad7-7d5a79b7448e_SetDate">
    <vt:lpwstr>2020-12-09T11:36:22Z</vt:lpwstr>
  </property>
  <property fmtid="{D5CDD505-2E9C-101B-9397-08002B2CF9AE}" pid="4" name="MSIP_Label_6e4db608-ddec-4a44-8ad7-7d5a79b7448e_Method">
    <vt:lpwstr>Standard</vt:lpwstr>
  </property>
  <property fmtid="{D5CDD505-2E9C-101B-9397-08002B2CF9AE}" pid="5" name="MSIP_Label_6e4db608-ddec-4a44-8ad7-7d5a79b7448e_Name">
    <vt:lpwstr>Internal</vt:lpwstr>
  </property>
  <property fmtid="{D5CDD505-2E9C-101B-9397-08002B2CF9AE}" pid="6" name="MSIP_Label_6e4db608-ddec-4a44-8ad7-7d5a79b7448e_SiteId">
    <vt:lpwstr>fd799da1-bfc1-4234-a91c-72b3a1cb9e26</vt:lpwstr>
  </property>
  <property fmtid="{D5CDD505-2E9C-101B-9397-08002B2CF9AE}" pid="7" name="MSIP_Label_6e4db608-ddec-4a44-8ad7-7d5a79b7448e_ActionId">
    <vt:lpwstr>00d4351c-a50b-4079-bad7-9bd6c91ccf98</vt:lpwstr>
  </property>
  <property fmtid="{D5CDD505-2E9C-101B-9397-08002B2CF9AE}" pid="8" name="MSIP_Label_6e4db608-ddec-4a44-8ad7-7d5a79b7448e_ContentBits">
    <vt:lpwstr>0</vt:lpwstr>
  </property>
</Properties>
</file>